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45" w:rsidRDefault="008A3FE3" w:rsidP="00813045">
      <w:r w:rsidRPr="008A3FE3">
        <w:t>34142</w:t>
      </w:r>
      <w:r w:rsidR="00884A25">
        <w:t>7</w:t>
      </w:r>
      <w:r w:rsidRPr="008A3FE3">
        <w:t xml:space="preserve"> -</w:t>
      </w:r>
      <w:r>
        <w:rPr>
          <w:sz w:val="40"/>
          <w:szCs w:val="40"/>
        </w:rPr>
        <w:t xml:space="preserve"> </w:t>
      </w:r>
      <w:r w:rsidR="007E00A8" w:rsidRPr="00813045">
        <w:rPr>
          <w:sz w:val="40"/>
          <w:szCs w:val="40"/>
        </w:rPr>
        <w:t>Monitor AC struje</w:t>
      </w:r>
      <w:r w:rsidR="007E00A8" w:rsidRPr="007E00A8">
        <w:rPr>
          <w:b/>
          <w:sz w:val="40"/>
          <w:szCs w:val="40"/>
        </w:rPr>
        <w:t xml:space="preserve"> - </w:t>
      </w:r>
      <w:r w:rsidR="00884A25" w:rsidRPr="00884A25">
        <w:rPr>
          <w:b/>
          <w:sz w:val="40"/>
          <w:szCs w:val="40"/>
        </w:rPr>
        <w:t>AC 250-450V 100A</w:t>
      </w:r>
    </w:p>
    <w:p w:rsidR="0053432F" w:rsidRDefault="0053432F" w:rsidP="00813045">
      <w:pPr>
        <w:pStyle w:val="Odlomakpopisa"/>
        <w:numPr>
          <w:ilvl w:val="0"/>
          <w:numId w:val="3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Raspon</w:t>
      </w:r>
      <w:r>
        <w:rPr>
          <w:rStyle w:val="rynqvb"/>
        </w:rPr>
        <w:t xml:space="preserve"> mjerenja napona -</w:t>
      </w:r>
      <w:r>
        <w:rPr>
          <w:rStyle w:val="rynqvb"/>
        </w:rPr>
        <w:t xml:space="preserve"> </w:t>
      </w:r>
      <w:r>
        <w:rPr>
          <w:rStyle w:val="rynqvb"/>
        </w:rPr>
        <w:t>ovisi o tipu uređaja:</w:t>
      </w:r>
    </w:p>
    <w:p w:rsidR="0053432F" w:rsidRDefault="0053432F" w:rsidP="00813045">
      <w:pPr>
        <w:spacing w:after="0"/>
        <w:ind w:left="567"/>
        <w:rPr>
          <w:rStyle w:val="rynqvb"/>
        </w:rPr>
      </w:pPr>
      <w:r w:rsidRPr="0053432F">
        <w:rPr>
          <w:rStyle w:val="rynqvb"/>
          <w:b/>
        </w:rPr>
        <w:t>AC napon: 40-300</w:t>
      </w:r>
      <w:r w:rsidRPr="0053432F">
        <w:rPr>
          <w:rStyle w:val="rynqvb"/>
          <w:b/>
        </w:rPr>
        <w:t>V</w:t>
      </w:r>
      <w:r>
        <w:rPr>
          <w:rStyle w:val="rynqvb"/>
        </w:rPr>
        <w:t xml:space="preserve"> </w:t>
      </w:r>
      <w:r>
        <w:rPr>
          <w:rStyle w:val="rynqvb"/>
        </w:rPr>
        <w:t xml:space="preserve">– </w:t>
      </w:r>
      <w:r w:rsidRPr="008A242A">
        <w:rPr>
          <w:rStyle w:val="rynqvb"/>
          <w:b/>
        </w:rPr>
        <w:t>za mjerenje u industriji i kućanstvu za napon mreže do 300V</w:t>
      </w:r>
    </w:p>
    <w:p w:rsidR="0053432F" w:rsidRDefault="0053432F" w:rsidP="00813045">
      <w:pPr>
        <w:spacing w:after="0"/>
        <w:ind w:left="567" w:firstLine="141"/>
        <w:rPr>
          <w:rStyle w:val="rynqvb"/>
        </w:rPr>
      </w:pPr>
      <w:r>
        <w:rPr>
          <w:rStyle w:val="rynqvb"/>
        </w:rPr>
        <w:t>(</w:t>
      </w:r>
      <w:r>
        <w:rPr>
          <w:rStyle w:val="rynqvb"/>
        </w:rPr>
        <w:t xml:space="preserve">može se koristiti u mrežnoj, </w:t>
      </w:r>
      <w:proofErr w:type="spellStart"/>
      <w:r>
        <w:rPr>
          <w:rStyle w:val="rynqvb"/>
        </w:rPr>
        <w:t>fotonaponskoj</w:t>
      </w:r>
      <w:proofErr w:type="spellEnd"/>
      <w:r>
        <w:rPr>
          <w:rStyle w:val="rynqvb"/>
        </w:rPr>
        <w:t xml:space="preserve"> i </w:t>
      </w:r>
      <w:proofErr w:type="spellStart"/>
      <w:r>
        <w:rPr>
          <w:rStyle w:val="rynqvb"/>
        </w:rPr>
        <w:t>inverterskoj</w:t>
      </w:r>
      <w:proofErr w:type="spellEnd"/>
      <w:r>
        <w:rPr>
          <w:rStyle w:val="rynqvb"/>
        </w:rPr>
        <w:t xml:space="preserve"> struji</w:t>
      </w:r>
      <w:r>
        <w:rPr>
          <w:rStyle w:val="rynqvb"/>
        </w:rPr>
        <w:t>)</w:t>
      </w:r>
    </w:p>
    <w:p w:rsidR="0053432F" w:rsidRDefault="0053432F" w:rsidP="00813045">
      <w:pPr>
        <w:spacing w:after="0"/>
        <w:ind w:left="567"/>
        <w:rPr>
          <w:rStyle w:val="rynqvb"/>
        </w:rPr>
      </w:pPr>
      <w:r w:rsidRPr="0053432F">
        <w:rPr>
          <w:rStyle w:val="rynqvb"/>
          <w:b/>
          <w:color w:val="FF0000"/>
        </w:rPr>
        <w:t>AC napon:</w:t>
      </w:r>
      <w:r w:rsidRPr="0053432F">
        <w:rPr>
          <w:rStyle w:val="rynqvb"/>
          <w:b/>
          <w:color w:val="FF0000"/>
        </w:rPr>
        <w:t xml:space="preserve"> </w:t>
      </w:r>
      <w:r w:rsidRPr="0053432F">
        <w:rPr>
          <w:rStyle w:val="rynqvb"/>
          <w:b/>
          <w:color w:val="FF0000"/>
        </w:rPr>
        <w:t>250-450V</w:t>
      </w:r>
      <w:r w:rsidRPr="0053432F">
        <w:rPr>
          <w:rStyle w:val="rynqvb"/>
          <w:color w:val="FF0000"/>
        </w:rPr>
        <w:t xml:space="preserve"> </w:t>
      </w:r>
      <w:r>
        <w:rPr>
          <w:rStyle w:val="rynqvb"/>
        </w:rPr>
        <w:t xml:space="preserve">može se koristiti samo za 380V </w:t>
      </w:r>
      <w:r w:rsidR="003B5D8D">
        <w:rPr>
          <w:rStyle w:val="rynqvb"/>
        </w:rPr>
        <w:t>/ 420VAC</w:t>
      </w:r>
      <w:bookmarkStart w:id="0" w:name="_GoBack"/>
      <w:bookmarkEnd w:id="0"/>
    </w:p>
    <w:p w:rsidR="00813045" w:rsidRDefault="00813045" w:rsidP="00813045">
      <w:pPr>
        <w:spacing w:after="0"/>
        <w:ind w:left="567"/>
        <w:rPr>
          <w:rStyle w:val="rynqvb"/>
        </w:rPr>
      </w:pPr>
    </w:p>
    <w:p w:rsidR="0053432F" w:rsidRDefault="0053432F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Izmjenična struja: AC 0 -100,0 A</w:t>
      </w:r>
      <w:r w:rsidR="007E00A8">
        <w:rPr>
          <w:rStyle w:val="rynqvb"/>
        </w:rPr>
        <w:t>, razlučivosti</w:t>
      </w:r>
      <w:r>
        <w:rPr>
          <w:rStyle w:val="rynqvb"/>
        </w:rPr>
        <w:t xml:space="preserve"> 0,01 A. </w:t>
      </w:r>
    </w:p>
    <w:p w:rsidR="0053432F" w:rsidRDefault="0053432F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 xml:space="preserve">Frekvencija: 45.0Hz – 65.0Hz </w:t>
      </w:r>
    </w:p>
    <w:p w:rsidR="007E00A8" w:rsidRDefault="007E00A8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Točnost: 1</w:t>
      </w:r>
      <w:r w:rsidRPr="007E00A8">
        <w:rPr>
          <w:rStyle w:val="rynqvb"/>
          <w:rFonts w:ascii="MS Gothic" w:eastAsia="MS Gothic" w:hAnsi="MS Gothic" w:cs="MS Gothic" w:hint="eastAsia"/>
        </w:rPr>
        <w:t>％</w:t>
      </w:r>
      <w:r>
        <w:rPr>
          <w:rStyle w:val="rynqvb"/>
        </w:rPr>
        <w:t xml:space="preserve">+-2 riječi </w:t>
      </w:r>
    </w:p>
    <w:p w:rsidR="0053432F" w:rsidRDefault="0053432F" w:rsidP="00813045">
      <w:pPr>
        <w:pStyle w:val="Odlomakpopisa"/>
        <w:numPr>
          <w:ilvl w:val="0"/>
          <w:numId w:val="1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 xml:space="preserve">Faktor snage: 0,00-1,00PF </w:t>
      </w:r>
    </w:p>
    <w:p w:rsidR="0053432F" w:rsidRDefault="0053432F" w:rsidP="00813045">
      <w:pPr>
        <w:pStyle w:val="Odlomakpopisa"/>
        <w:numPr>
          <w:ilvl w:val="1"/>
          <w:numId w:val="1"/>
        </w:numPr>
        <w:spacing w:after="0"/>
        <w:ind w:left="1134" w:hanging="283"/>
        <w:rPr>
          <w:rStyle w:val="rynqvb"/>
        </w:rPr>
      </w:pPr>
      <w:r>
        <w:rPr>
          <w:rStyle w:val="rynqvb"/>
        </w:rPr>
        <w:t xml:space="preserve">Električna snaga: 0-450000 W, razlučivost električne snage je 0,1 W kada se mjeri električna snaga između 0-9999,9 W, inače je razlučivost električne snage 1 W. </w:t>
      </w:r>
    </w:p>
    <w:p w:rsidR="007E00A8" w:rsidRDefault="0053432F" w:rsidP="00813045">
      <w:pPr>
        <w:pStyle w:val="Odlomakpopisa"/>
        <w:numPr>
          <w:ilvl w:val="1"/>
          <w:numId w:val="1"/>
        </w:numPr>
        <w:spacing w:after="0"/>
        <w:ind w:left="1134" w:hanging="283"/>
        <w:rPr>
          <w:rStyle w:val="rynqvb"/>
        </w:rPr>
      </w:pPr>
      <w:r>
        <w:rPr>
          <w:rStyle w:val="rynqvb"/>
        </w:rPr>
        <w:t>Električna energija: 0-99999kwh, rezolucija prikaza električne energije je 0,01kwh kada se mjeri električna energija između 0-999,99kwh, rezolucija prikaza električne energije je 0,1kwh kada se mjeri električna energija između 1000,0-9999,9kwh i prikaz električne energije</w:t>
      </w:r>
      <w:r>
        <w:rPr>
          <w:rStyle w:val="hwtze"/>
        </w:rPr>
        <w:t xml:space="preserve"> </w:t>
      </w:r>
      <w:r>
        <w:rPr>
          <w:rStyle w:val="rynqvb"/>
        </w:rPr>
        <w:t xml:space="preserve">rezolucija je 1kwh kada se mjeri električna energija veća od 9999,9kwh </w:t>
      </w:r>
    </w:p>
    <w:p w:rsidR="007E00A8" w:rsidRDefault="0053432F" w:rsidP="00813045">
      <w:pPr>
        <w:pStyle w:val="Odlomakpopisa"/>
        <w:numPr>
          <w:ilvl w:val="0"/>
          <w:numId w:val="2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Brzina</w:t>
      </w:r>
      <w:r w:rsidR="007E00A8">
        <w:rPr>
          <w:rStyle w:val="rynqvb"/>
        </w:rPr>
        <w:t xml:space="preserve"> mjerenja</w:t>
      </w:r>
      <w:r>
        <w:rPr>
          <w:rStyle w:val="rynqvb"/>
        </w:rPr>
        <w:t xml:space="preserve">: 2 puta u sekundi </w:t>
      </w:r>
    </w:p>
    <w:p w:rsidR="007E00A8" w:rsidRDefault="0053432F" w:rsidP="00813045">
      <w:pPr>
        <w:pStyle w:val="Odlomakpopisa"/>
        <w:numPr>
          <w:ilvl w:val="0"/>
          <w:numId w:val="2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 xml:space="preserve">Veličina: 54×80×64 </w:t>
      </w:r>
      <w:r w:rsidR="008A242A">
        <w:rPr>
          <w:rStyle w:val="rynqvb"/>
        </w:rPr>
        <w:t>mm</w:t>
      </w:r>
      <w:r>
        <w:rPr>
          <w:rStyle w:val="rynqvb"/>
        </w:rPr>
        <w:t xml:space="preserve"> </w:t>
      </w:r>
    </w:p>
    <w:p w:rsidR="0053432F" w:rsidRDefault="0053432F" w:rsidP="00813045">
      <w:pPr>
        <w:pStyle w:val="Odlomakpopisa"/>
        <w:numPr>
          <w:ilvl w:val="0"/>
          <w:numId w:val="2"/>
        </w:numPr>
        <w:spacing w:after="0"/>
        <w:ind w:left="567" w:hanging="425"/>
        <w:rPr>
          <w:rStyle w:val="rynqvb"/>
        </w:rPr>
      </w:pPr>
      <w:r>
        <w:rPr>
          <w:rStyle w:val="rynqvb"/>
        </w:rPr>
        <w:t>Ugradnja: Din-</w:t>
      </w:r>
      <w:proofErr w:type="spellStart"/>
      <w:r>
        <w:rPr>
          <w:rStyle w:val="rynqvb"/>
        </w:rPr>
        <w:t>Rail</w:t>
      </w:r>
      <w:proofErr w:type="spellEnd"/>
      <w:r>
        <w:rPr>
          <w:rStyle w:val="rynqvb"/>
        </w:rPr>
        <w:t xml:space="preserve"> </w:t>
      </w:r>
    </w:p>
    <w:p w:rsidR="007E00A8" w:rsidRDefault="007E00A8" w:rsidP="007E00A8">
      <w:pPr>
        <w:spacing w:after="0"/>
        <w:rPr>
          <w:rStyle w:val="rynqvb"/>
        </w:rPr>
      </w:pPr>
    </w:p>
    <w:p w:rsidR="0053432F" w:rsidRDefault="00813045" w:rsidP="007E00A8">
      <w:pPr>
        <w:spacing w:after="0"/>
        <w:rPr>
          <w:rStyle w:val="rynqvb"/>
        </w:rPr>
      </w:pPr>
      <w:r>
        <w:rPr>
          <w:rStyle w:val="rynqvb"/>
        </w:rPr>
        <w:t>Upute za upotrebu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1. Spojite mjerni napon na terminal 1 i 2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2. Veze brojila s internim strujnim transformatorom kao na grafikonu 1. Provucite žicu kroz rupu u mjeraču i proizvoljno odaberite smjer.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3. Povezivanje brojila s vanjskim strujnim transformatorom kao na grafikonu 2. Provucite žicu kroz rupu u mjeraču i spojite dvije žice sekundarnog transformatora na terminale 3 i 4.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 xml:space="preserve">4. Kada se uključi, mjerač prikazuje mjerne parametre. </w:t>
      </w:r>
    </w:p>
    <w:p w:rsidR="0053432F" w:rsidRDefault="0053432F" w:rsidP="007E00A8">
      <w:pPr>
        <w:spacing w:after="0"/>
        <w:rPr>
          <w:rStyle w:val="rynqvb"/>
        </w:rPr>
      </w:pPr>
      <w:r>
        <w:rPr>
          <w:rStyle w:val="rynqvb"/>
        </w:rPr>
        <w:t>5. Kada se uključi, možete pritisnuti tipku SAM CK 5 sekundi, tada će električna energija biti nula i početi će se akumulirati kada otpustite tipku.</w:t>
      </w:r>
      <w:r>
        <w:rPr>
          <w:rStyle w:val="hwtze"/>
        </w:rPr>
        <w:t xml:space="preserve"> </w:t>
      </w:r>
      <w:r>
        <w:rPr>
          <w:rStyle w:val="rynqvb"/>
        </w:rPr>
        <w:t xml:space="preserve">A kad se napajanje isključi, mjerač </w:t>
      </w:r>
      <w:r w:rsidR="007E00A8">
        <w:rPr>
          <w:rStyle w:val="rynqvb"/>
        </w:rPr>
        <w:t>štedi električnu</w:t>
      </w:r>
      <w:r>
        <w:rPr>
          <w:rStyle w:val="rynqvb"/>
        </w:rPr>
        <w:t xml:space="preserve"> energij</w:t>
      </w:r>
      <w:r w:rsidR="007E00A8">
        <w:rPr>
          <w:rStyle w:val="rynqvb"/>
        </w:rPr>
        <w:t>u</w:t>
      </w:r>
      <w:r>
        <w:rPr>
          <w:rStyle w:val="rynqvb"/>
        </w:rPr>
        <w:t xml:space="preserve"> i nastaviti </w:t>
      </w:r>
      <w:r w:rsidR="007E00A8">
        <w:rPr>
          <w:rStyle w:val="rynqvb"/>
        </w:rPr>
        <w:t xml:space="preserve">će </w:t>
      </w:r>
      <w:r>
        <w:rPr>
          <w:rStyle w:val="rynqvb"/>
        </w:rPr>
        <w:t>prikupljati podatke kada se mjerač sljedeći put uključi.</w:t>
      </w:r>
    </w:p>
    <w:p w:rsidR="008A242A" w:rsidRDefault="008A242A" w:rsidP="007E00A8">
      <w:pPr>
        <w:spacing w:after="0"/>
        <w:rPr>
          <w:rStyle w:val="rynqvb"/>
        </w:rPr>
      </w:pPr>
    </w:p>
    <w:p w:rsidR="008A242A" w:rsidRDefault="008A242A" w:rsidP="007E00A8">
      <w:pPr>
        <w:spacing w:after="0"/>
        <w:rPr>
          <w:rStyle w:val="rynqvb"/>
        </w:rPr>
      </w:pPr>
      <w:r>
        <w:rPr>
          <w:rStyle w:val="rynqvb"/>
        </w:rPr>
        <w:t>Važno: Nikada ne spajajte ovaj uređaj pod naponom!</w:t>
      </w:r>
    </w:p>
    <w:p w:rsidR="008A242A" w:rsidRDefault="008A242A" w:rsidP="007E00A8">
      <w:pPr>
        <w:spacing w:after="0"/>
        <w:rPr>
          <w:rStyle w:val="rynqvb"/>
        </w:rPr>
      </w:pPr>
    </w:p>
    <w:p w:rsidR="008A242A" w:rsidRDefault="008A242A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Default="00813045" w:rsidP="007E00A8">
      <w:pPr>
        <w:spacing w:after="0"/>
        <w:rPr>
          <w:rStyle w:val="rynqvb"/>
        </w:rPr>
      </w:pPr>
    </w:p>
    <w:p w:rsidR="00813045" w:rsidRPr="00813045" w:rsidRDefault="00813045" w:rsidP="007E00A8">
      <w:pPr>
        <w:spacing w:after="0"/>
        <w:rPr>
          <w:u w:val="single"/>
        </w:rPr>
      </w:pPr>
      <w:r w:rsidRPr="00813045">
        <w:rPr>
          <w:rStyle w:val="rynqvb"/>
          <w:b/>
          <w:u w:val="single"/>
        </w:rPr>
        <w:t>A/D ELECTRONIC</w:t>
      </w:r>
      <w:r w:rsidRPr="00813045">
        <w:rPr>
          <w:rStyle w:val="rynqvb"/>
          <w:u w:val="single"/>
        </w:rPr>
        <w:t xml:space="preserve"> d.o.o., Uska 1, 40000 Čakovec, </w:t>
      </w:r>
      <w:proofErr w:type="spellStart"/>
      <w:r w:rsidRPr="00813045">
        <w:rPr>
          <w:rStyle w:val="rynqvb"/>
          <w:u w:val="single"/>
        </w:rPr>
        <w:t>Tel</w:t>
      </w:r>
      <w:proofErr w:type="spellEnd"/>
      <w:r w:rsidRPr="00813045">
        <w:rPr>
          <w:rStyle w:val="rynqvb"/>
          <w:u w:val="single"/>
        </w:rPr>
        <w:t>: 040 396 606, mail: prodaja@ad-</w:t>
      </w:r>
      <w:proofErr w:type="spellStart"/>
      <w:r w:rsidRPr="00813045">
        <w:rPr>
          <w:rStyle w:val="rynqvb"/>
          <w:u w:val="single"/>
        </w:rPr>
        <w:t>electronic.hr</w:t>
      </w:r>
      <w:proofErr w:type="spellEnd"/>
    </w:p>
    <w:sectPr w:rsidR="00813045" w:rsidRPr="0081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118B"/>
    <w:multiLevelType w:val="hybridMultilevel"/>
    <w:tmpl w:val="767E5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C0F48"/>
    <w:multiLevelType w:val="hybridMultilevel"/>
    <w:tmpl w:val="DDD27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305D"/>
    <w:multiLevelType w:val="hybridMultilevel"/>
    <w:tmpl w:val="CCBC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2F"/>
    <w:rsid w:val="003B5D8D"/>
    <w:rsid w:val="0053432F"/>
    <w:rsid w:val="007E00A8"/>
    <w:rsid w:val="00813045"/>
    <w:rsid w:val="00884A25"/>
    <w:rsid w:val="008A242A"/>
    <w:rsid w:val="008A3FE3"/>
    <w:rsid w:val="00A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wtze">
    <w:name w:val="hwtze"/>
    <w:basedOn w:val="Zadanifontodlomka"/>
    <w:rsid w:val="0053432F"/>
  </w:style>
  <w:style w:type="character" w:customStyle="1" w:styleId="rynqvb">
    <w:name w:val="rynqvb"/>
    <w:basedOn w:val="Zadanifontodlomka"/>
    <w:rsid w:val="0053432F"/>
  </w:style>
  <w:style w:type="paragraph" w:styleId="Odlomakpopisa">
    <w:name w:val="List Paragraph"/>
    <w:basedOn w:val="Normal"/>
    <w:uiPriority w:val="34"/>
    <w:qFormat/>
    <w:rsid w:val="007E0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wtze">
    <w:name w:val="hwtze"/>
    <w:basedOn w:val="Zadanifontodlomka"/>
    <w:rsid w:val="0053432F"/>
  </w:style>
  <w:style w:type="character" w:customStyle="1" w:styleId="rynqvb">
    <w:name w:val="rynqvb"/>
    <w:basedOn w:val="Zadanifontodlomka"/>
    <w:rsid w:val="0053432F"/>
  </w:style>
  <w:style w:type="paragraph" w:styleId="Odlomakpopisa">
    <w:name w:val="List Paragraph"/>
    <w:basedOn w:val="Normal"/>
    <w:uiPriority w:val="34"/>
    <w:qFormat/>
    <w:rsid w:val="007E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2024-10-27T22:03:00Z</dcterms:created>
  <dcterms:modified xsi:type="dcterms:W3CDTF">2024-10-27T22:04:00Z</dcterms:modified>
</cp:coreProperties>
</file>